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1E3E9AE9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EB469D">
        <w:rPr>
          <w:rFonts w:cs="Times New Roman" w:hint="eastAsia"/>
        </w:rPr>
        <w:t>茨城県農業再生協議会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7E25D316" w:rsidR="00407D63" w:rsidRPr="00AC28E8" w:rsidRDefault="00EB469D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>
        <w:rPr>
          <w:rFonts w:ascii="ＭＳ 明朝" w:hAnsi="ＭＳ 明朝" w:hint="eastAsia"/>
          <w:color w:val="auto"/>
          <w:szCs w:val="23"/>
        </w:rPr>
        <w:t>名称及び代表者の氏名</w:t>
      </w:r>
      <w:bookmarkStart w:id="1" w:name="_GoBack"/>
      <w:bookmarkEnd w:id="1"/>
    </w:p>
    <w:p w14:paraId="2BB01AB8" w14:textId="77777777" w:rsidR="00407D63" w:rsidRPr="00AC28E8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6F0E3D68" w:rsidR="000A6EFC" w:rsidRPr="00AC28E8" w:rsidRDefault="00EB46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>
        <w:rPr>
          <w:rFonts w:ascii="ＭＳ 明朝" w:hAnsi="ＭＳ 明朝" w:cs="Times New Roman" w:hint="eastAsia"/>
          <w:sz w:val="28"/>
        </w:rPr>
        <w:t>４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>
        <w:rPr>
          <w:rFonts w:ascii="ＭＳ 明朝" w:hAnsi="ＭＳ 明朝" w:cs="Times New Roman" w:hint="eastAsia"/>
          <w:sz w:val="28"/>
        </w:rPr>
        <w:t>年度</w:t>
      </w:r>
      <w:r w:rsidR="003A1E9D" w:rsidRPr="00AC28E8">
        <w:rPr>
          <w:rFonts w:ascii="ＭＳ 明朝" w:hAnsi="ＭＳ 明朝" w:cs="Times New Roman" w:hint="eastAsia"/>
          <w:sz w:val="28"/>
        </w:rPr>
        <w:t>月施設園芸用燃油購入実績報告書</w:t>
      </w:r>
    </w:p>
    <w:p w14:paraId="2D3E094D" w14:textId="77777777" w:rsidR="00DE42F3" w:rsidRPr="00AC28E8" w:rsidRDefault="000A6EFC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3FF7A79D" w14:textId="77777777" w:rsidR="000A6EFC" w:rsidRPr="00AC28E8" w:rsidRDefault="00A80024" w:rsidP="00407D63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施設園芸用燃油購入実績</w:t>
      </w:r>
    </w:p>
    <w:tbl>
      <w:tblPr>
        <w:tblW w:w="887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1559"/>
        <w:gridCol w:w="1559"/>
        <w:gridCol w:w="1559"/>
        <w:gridCol w:w="1560"/>
        <w:gridCol w:w="1417"/>
      </w:tblGrid>
      <w:tr w:rsidR="006B56E8" w:rsidRPr="00AC28E8" w14:paraId="66EF8216" w14:textId="77777777" w:rsidTr="006B56E8">
        <w:trPr>
          <w:trHeight w:val="49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000000"/>
            </w:tcBorders>
          </w:tcPr>
          <w:p w14:paraId="1AE6074E" w14:textId="77777777" w:rsidR="006B56E8" w:rsidRPr="005769B5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309F1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１１５％相当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1046B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１３０％相当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5A9C" w14:textId="77777777" w:rsidR="006B56E8" w:rsidRPr="0050784C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１５０%相当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C7DD5" w14:textId="24324E10" w:rsidR="006B56E8" w:rsidRPr="0050784C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FF0000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FF0000"/>
                <w:sz w:val="18"/>
                <w:szCs w:val="18"/>
              </w:rPr>
              <w:t>１７０%相当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7CF10" w14:textId="6B8236CB" w:rsidR="006B56E8" w:rsidRPr="005769B5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5769B5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備　考</w:t>
            </w:r>
          </w:p>
        </w:tc>
      </w:tr>
      <w:tr w:rsidR="006B56E8" w:rsidRPr="00AC28E8" w14:paraId="2C7F372C" w14:textId="77777777" w:rsidTr="006B56E8">
        <w:trPr>
          <w:trHeight w:val="6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E67C7" w14:textId="77777777" w:rsidR="006B56E8" w:rsidRPr="005769B5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5769B5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A重油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FF257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0E486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BB855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457E5" w14:textId="2257C3B5" w:rsidR="006B56E8" w:rsidRPr="0050784C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FF0000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FF0000"/>
                <w:sz w:val="18"/>
                <w:szCs w:val="18"/>
              </w:rPr>
              <w:t>リットル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B4B94" w14:textId="3E2AA119" w:rsidR="006B56E8" w:rsidRPr="005769B5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6B56E8" w:rsidRPr="00AC28E8" w14:paraId="15761D83" w14:textId="77777777" w:rsidTr="006B56E8">
        <w:trPr>
          <w:trHeight w:val="515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54A0" w14:textId="77777777" w:rsidR="006B56E8" w:rsidRPr="005769B5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5769B5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3619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ADB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0239" w14:textId="77777777" w:rsidR="006B56E8" w:rsidRPr="0050784C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リットル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246A" w14:textId="1BFBACDB" w:rsidR="006B56E8" w:rsidRPr="0050784C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FF0000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color w:val="FF0000"/>
                <w:sz w:val="18"/>
                <w:szCs w:val="18"/>
              </w:rPr>
              <w:t>リットル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4FDA" w14:textId="4D08DCD2" w:rsidR="006B56E8" w:rsidRPr="005769B5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6F56F0B8" w14:textId="77777777" w:rsidR="009E1855" w:rsidRPr="00AC28E8" w:rsidRDefault="00727676" w:rsidP="00727676">
      <w:pPr>
        <w:overflowPunct/>
        <w:autoSpaceDE w:val="0"/>
        <w:autoSpaceDN w:val="0"/>
        <w:ind w:firstLineChars="114" w:firstLine="282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</w:t>
      </w:r>
      <w:r w:rsidR="009E1855" w:rsidRPr="00AC28E8">
        <w:rPr>
          <w:rFonts w:ascii="ＭＳ 明朝" w:hAnsi="ＭＳ 明朝" w:cs="Times New Roman" w:hint="eastAsia"/>
          <w:spacing w:val="16"/>
          <w:sz w:val="21"/>
        </w:rPr>
        <w:t>注</w:t>
      </w:r>
      <w:r w:rsidRPr="00AC28E8">
        <w:rPr>
          <w:rFonts w:ascii="ＭＳ 明朝" w:hAnsi="ＭＳ 明朝" w:cs="Times New Roman" w:hint="eastAsia"/>
          <w:spacing w:val="16"/>
          <w:sz w:val="21"/>
        </w:rPr>
        <w:t>）</w:t>
      </w:r>
      <w:r w:rsidR="00052A99" w:rsidRPr="00AC28E8">
        <w:rPr>
          <w:rFonts w:ascii="ＭＳ 明朝" w:hAnsi="ＭＳ 明朝" w:cs="Times New Roman" w:hint="eastAsia"/>
          <w:spacing w:val="16"/>
          <w:sz w:val="21"/>
        </w:rPr>
        <w:t>リットル単位で記載する。</w:t>
      </w:r>
    </w:p>
    <w:p w14:paraId="755DC3A4" w14:textId="77777777" w:rsidR="00A80024" w:rsidRPr="00AC28E8" w:rsidRDefault="00A80024" w:rsidP="00A80024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　　</w:t>
      </w:r>
    </w:p>
    <w:p w14:paraId="29277413" w14:textId="77777777" w:rsidR="00727676" w:rsidRPr="00AC28E8" w:rsidRDefault="00A80024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２　</w:t>
      </w:r>
      <w:r w:rsidR="00727676" w:rsidRPr="00AC28E8">
        <w:rPr>
          <w:rFonts w:ascii="ＭＳ 明朝" w:hAnsi="ＭＳ 明朝" w:cs="Times New Roman" w:hint="eastAsia"/>
          <w:spacing w:val="16"/>
        </w:rPr>
        <w:t>参加構成員ごとの内訳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87"/>
        <w:gridCol w:w="1545"/>
        <w:gridCol w:w="1145"/>
        <w:gridCol w:w="2257"/>
        <w:gridCol w:w="1134"/>
      </w:tblGrid>
      <w:tr w:rsidR="00727676" w:rsidRPr="00AC28E8" w14:paraId="6E174CD0" w14:textId="77777777" w:rsidTr="00AC28E8">
        <w:tc>
          <w:tcPr>
            <w:tcW w:w="720" w:type="dxa"/>
            <w:shd w:val="clear" w:color="auto" w:fill="auto"/>
            <w:vAlign w:val="center"/>
          </w:tcPr>
          <w:p w14:paraId="699CBC5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  <w:r w:rsidRPr="00AC28E8">
              <w:rPr>
                <w:rFonts w:ascii="ＭＳ 明朝" w:hAnsi="ＭＳ 明朝" w:cs="Times New Roman" w:hint="eastAsia"/>
                <w:spacing w:val="16"/>
                <w:sz w:val="21"/>
              </w:rPr>
              <w:t>番号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F33638" w14:textId="77777777" w:rsidR="00727676" w:rsidRPr="0050784C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  <w:sz w:val="21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21"/>
              </w:rPr>
              <w:t>氏名</w:t>
            </w:r>
          </w:p>
        </w:tc>
        <w:tc>
          <w:tcPr>
            <w:tcW w:w="1545" w:type="dxa"/>
            <w:shd w:val="clear" w:color="auto" w:fill="auto"/>
          </w:tcPr>
          <w:p w14:paraId="5973D48A" w14:textId="77777777" w:rsidR="00727676" w:rsidRPr="006B56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選択肢</w:t>
            </w:r>
          </w:p>
          <w:p w14:paraId="787F4FD1" w14:textId="7659A1E8" w:rsidR="0050784C" w:rsidRPr="006B56E8" w:rsidRDefault="0050784C" w:rsidP="005078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・1</w:t>
            </w:r>
            <w:r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15</w:t>
            </w: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％相当</w:t>
            </w:r>
          </w:p>
          <w:p w14:paraId="5D5DEFED" w14:textId="77777777" w:rsidR="00727676" w:rsidRPr="006B56E8" w:rsidRDefault="00727676" w:rsidP="00AC2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・130％相当</w:t>
            </w:r>
          </w:p>
          <w:p w14:paraId="647D6278" w14:textId="2241F5D7" w:rsidR="0050784C" w:rsidRPr="006B56E8" w:rsidRDefault="0050784C" w:rsidP="005078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・1</w:t>
            </w:r>
            <w:r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5</w:t>
            </w:r>
            <w:r w:rsidRPr="006B56E8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0％相当</w:t>
            </w:r>
          </w:p>
          <w:p w14:paraId="77CA4BD5" w14:textId="79E77596" w:rsidR="00727676" w:rsidRPr="00AC28E8" w:rsidRDefault="00727676" w:rsidP="00AC2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</w:rPr>
            </w:pPr>
            <w:r w:rsidRPr="0050784C">
              <w:rPr>
                <w:rFonts w:ascii="ＭＳ 明朝" w:hAnsi="ＭＳ 明朝" w:cs="Times New Roman" w:hint="eastAsia"/>
                <w:color w:val="FF0000"/>
                <w:spacing w:val="16"/>
                <w:sz w:val="18"/>
                <w:szCs w:val="18"/>
              </w:rPr>
              <w:t>・1</w:t>
            </w:r>
            <w:r w:rsidR="0050784C" w:rsidRPr="0050784C">
              <w:rPr>
                <w:rFonts w:ascii="ＭＳ 明朝" w:hAnsi="ＭＳ 明朝" w:cs="Times New Roman" w:hint="eastAsia"/>
                <w:color w:val="FF0000"/>
                <w:spacing w:val="16"/>
                <w:sz w:val="18"/>
                <w:szCs w:val="18"/>
              </w:rPr>
              <w:t>7</w:t>
            </w:r>
            <w:r w:rsidRPr="0050784C">
              <w:rPr>
                <w:rFonts w:ascii="ＭＳ 明朝" w:hAnsi="ＭＳ 明朝" w:cs="Times New Roman" w:hint="eastAsia"/>
                <w:color w:val="FF0000"/>
                <w:spacing w:val="16"/>
                <w:sz w:val="18"/>
                <w:szCs w:val="18"/>
              </w:rPr>
              <w:t>0％相当</w:t>
            </w:r>
          </w:p>
        </w:tc>
        <w:tc>
          <w:tcPr>
            <w:tcW w:w="1145" w:type="dxa"/>
            <w:shd w:val="clear" w:color="auto" w:fill="auto"/>
          </w:tcPr>
          <w:p w14:paraId="26CC2A6F" w14:textId="77777777" w:rsidR="00727676" w:rsidRPr="0050784C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油種</w:t>
            </w:r>
          </w:p>
          <w:p w14:paraId="0184A823" w14:textId="77777777" w:rsidR="00727676" w:rsidRPr="0050784C" w:rsidRDefault="00727676" w:rsidP="00AC2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  <w:sz w:val="18"/>
                <w:szCs w:val="18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・Ａ重油</w:t>
            </w:r>
          </w:p>
          <w:p w14:paraId="593308F3" w14:textId="77777777" w:rsidR="00727676" w:rsidRPr="00AC28E8" w:rsidRDefault="00727676" w:rsidP="00AC28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16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18"/>
                <w:szCs w:val="18"/>
              </w:rPr>
              <w:t>・灯油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15EB4200" w14:textId="77777777" w:rsidR="00727676" w:rsidRPr="0050784C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  <w:sz w:val="21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21"/>
              </w:rPr>
              <w:t>燃油購入実績</w:t>
            </w:r>
          </w:p>
          <w:p w14:paraId="7D4FB245" w14:textId="77777777" w:rsidR="00085F5E" w:rsidRPr="00AC28E8" w:rsidRDefault="00085F5E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21"/>
              </w:rPr>
              <w:t>（リットル）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6EAB6" w14:textId="77777777" w:rsidR="00727676" w:rsidRPr="0050784C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  <w:sz w:val="21"/>
              </w:rPr>
            </w:pPr>
            <w:r w:rsidRPr="0050784C">
              <w:rPr>
                <w:rFonts w:ascii="ＭＳ 明朝" w:hAnsi="ＭＳ 明朝" w:cs="Times New Roman" w:hint="eastAsia"/>
                <w:spacing w:val="16"/>
                <w:sz w:val="21"/>
              </w:rPr>
              <w:t>備考</w:t>
            </w:r>
          </w:p>
        </w:tc>
      </w:tr>
      <w:tr w:rsidR="00727676" w:rsidRPr="00AC28E8" w14:paraId="3751F495" w14:textId="77777777" w:rsidTr="00AC28E8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0EEABBC8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E3290A4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4E3CB21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1F48BE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DA6F6E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9DBCB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286655E1" w14:textId="77777777" w:rsidTr="00AC28E8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5E20B8F1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863D3F6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8C7591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2B271B9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2C184E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52CD9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7847E5DA" w14:textId="77777777" w:rsidTr="00AC28E8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78F9696F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34EB938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24506A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22DDFC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4EDC283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BD57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0A82A857" w14:textId="77777777" w:rsidTr="00AC28E8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7949D6E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0C73E8E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6B79C3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CEFA5AC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0B36EDC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0AA5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77777777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燃油購入実績の証拠書類（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50784C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117955"/>
    <w:rsid w:val="00184311"/>
    <w:rsid w:val="001B3903"/>
    <w:rsid w:val="001C06CE"/>
    <w:rsid w:val="002026A8"/>
    <w:rsid w:val="0024260F"/>
    <w:rsid w:val="00296206"/>
    <w:rsid w:val="002A7DB3"/>
    <w:rsid w:val="002B16A7"/>
    <w:rsid w:val="002E0A7F"/>
    <w:rsid w:val="00355E4B"/>
    <w:rsid w:val="00382B01"/>
    <w:rsid w:val="003A1E9D"/>
    <w:rsid w:val="003D1EA8"/>
    <w:rsid w:val="003F1B7F"/>
    <w:rsid w:val="00407D63"/>
    <w:rsid w:val="00423887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E7066"/>
    <w:rsid w:val="00861D71"/>
    <w:rsid w:val="008676EE"/>
    <w:rsid w:val="008B3D03"/>
    <w:rsid w:val="008D3799"/>
    <w:rsid w:val="00924DCD"/>
    <w:rsid w:val="009C59B1"/>
    <w:rsid w:val="009D0F24"/>
    <w:rsid w:val="009E18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A2A3E"/>
    <w:rsid w:val="00DE42F3"/>
    <w:rsid w:val="00E82AFE"/>
    <w:rsid w:val="00E85318"/>
    <w:rsid w:val="00EA5826"/>
    <w:rsid w:val="00EB469D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H30030067</cp:lastModifiedBy>
  <cp:revision>4</cp:revision>
  <cp:lastPrinted>2022-03-04T06:05:00Z</cp:lastPrinted>
  <dcterms:created xsi:type="dcterms:W3CDTF">2022-02-09T05:56:00Z</dcterms:created>
  <dcterms:modified xsi:type="dcterms:W3CDTF">2022-04-26T08:31:00Z</dcterms:modified>
</cp:coreProperties>
</file>